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492D5" w14:textId="08D8AFA5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1143A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74033B80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E1143A">
        <w:t>31189931</w:t>
      </w:r>
      <w:r w:rsidR="005D038D" w:rsidRPr="000A60B5">
        <w:rPr>
          <w:rFonts w:cs="V&amp;W Syntax (Adobe)"/>
        </w:rPr>
        <w:t xml:space="preserve">, voor het </w:t>
      </w:r>
      <w:r w:rsidR="00E1143A" w:rsidRPr="00E1143A">
        <w:t>ontwerp en uitvoering Kaderrichtlijn Water 6 (KRW 6)</w:t>
      </w:r>
      <w:bookmarkStart w:id="1" w:name="_GoBack"/>
      <w:bookmarkEnd w:id="1"/>
      <w:r w:rsidR="00582762">
        <w:t xml:space="preserve">, 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op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datum</w:t>
      </w:r>
      <w:proofErr w:type="gramEnd"/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te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plaats</w:t>
      </w:r>
      <w:proofErr w:type="gramEnd"/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door</w:t>
      </w:r>
      <w:proofErr w:type="gramEnd"/>
      <w:r>
        <w:t>…</w:t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als</w:t>
      </w:r>
      <w:proofErr w:type="gramEnd"/>
      <w:r>
        <w:t xml:space="preserve"> bestuurder van…</w:t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die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ter</w:t>
      </w:r>
      <w:proofErr w:type="gramEnd"/>
      <w:r w:rsidRPr="00430C54">
        <w:rPr>
          <w:rFonts w:cs="Arial"/>
          <w:szCs w:val="18"/>
        </w:rPr>
        <w:t xml:space="preserve">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7777777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</w:t>
      </w:r>
      <w:proofErr w:type="gramStart"/>
      <w:r>
        <w:t>K verklaring</w:t>
      </w:r>
      <w:proofErr w:type="gramEnd"/>
      <w:r>
        <w:t xml:space="preserve">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 w:rsidRPr="00E1143A">
        <w:t>paragraaf 6.</w:t>
      </w:r>
      <w:r w:rsidR="00520746" w:rsidRPr="00E1143A">
        <w:t>4</w:t>
      </w:r>
      <w:r w:rsidRPr="00E1143A">
        <w:t>.1</w:t>
      </w:r>
      <w:r w:rsidRPr="00C50726">
        <w:rPr>
          <w:color w:val="000000" w:themeColor="text1"/>
        </w:rPr>
        <w:t>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FD0B4" w14:textId="77773849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>RWS BEDRIJFSVERTROUWELIJK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E1143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E1143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17833710" w:rsidR="00520746" w:rsidRPr="00C466B1" w:rsidRDefault="003143E3" w:rsidP="00393655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</w:t>
    </w:r>
    <w:r w:rsidR="00313996">
      <w:rPr>
        <w:sz w:val="16"/>
        <w:szCs w:val="16"/>
      </w:rPr>
      <w:t>del 130 Aanbestedingsleidraad</w:t>
    </w:r>
    <w:r w:rsidR="00393655">
      <w:rPr>
        <w:sz w:val="16"/>
        <w:szCs w:val="16"/>
      </w:rPr>
      <w:t xml:space="preserve"> GWW</w:t>
    </w:r>
    <w:r w:rsidR="00313996">
      <w:rPr>
        <w:sz w:val="16"/>
        <w:szCs w:val="16"/>
      </w:rPr>
      <w:t xml:space="preserve"> v2</w:t>
    </w:r>
    <w:r>
      <w:rPr>
        <w:sz w:val="16"/>
        <w:szCs w:val="16"/>
      </w:rPr>
      <w:t>.</w:t>
    </w:r>
    <w:r w:rsidR="00313996">
      <w:rPr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92ED" w14:textId="77777777" w:rsidR="00520746" w:rsidRPr="00476317" w:rsidRDefault="00CA366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4BFE0359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1143A">
      <w:rPr>
        <w:rFonts w:cs="V&amp;W Syntax (Adobe)"/>
      </w:rPr>
      <w:t>31189931</w:t>
    </w:r>
    <w:r w:rsidRPr="00476317">
      <w:rPr>
        <w:rFonts w:cs="V&amp;W Syntax (Adobe)"/>
      </w:rPr>
      <w:t xml:space="preserve"> </w:t>
    </w:r>
  </w:p>
  <w:p w14:paraId="39E492EF" w14:textId="77777777" w:rsidR="00520746" w:rsidRDefault="00CA366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143A"/>
    <w:rsid w:val="00E12BFE"/>
    <w:rsid w:val="00E13AE4"/>
    <w:rsid w:val="00E534E5"/>
    <w:rsid w:val="00ED46B9"/>
    <w:rsid w:val="00F54EDF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Gladheidsbestrijding</Value>
      <Value>MKW</Value>
      <Value>E&amp;C Algemeen</Value>
      <Value>E&amp;C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4F7B59-A909-45CB-99C9-738E3C3188C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57056a99-8f9e-4846-b2d4-6a9fe89478e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CBC57E-19C0-481D-AB14-67D1D4E2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Mertens, Wim (PPO)</cp:lastModifiedBy>
  <cp:revision>2</cp:revision>
  <cp:lastPrinted>2015-12-17T08:48:00Z</cp:lastPrinted>
  <dcterms:created xsi:type="dcterms:W3CDTF">2024-02-02T13:57:00Z</dcterms:created>
  <dcterms:modified xsi:type="dcterms:W3CDTF">2024-02-02T13:57:00Z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